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250" w:type="dxa"/>
        <w:tblLayout w:type="fixed"/>
        <w:tblLook w:val="0000"/>
      </w:tblPr>
      <w:tblGrid>
        <w:gridCol w:w="4961"/>
        <w:gridCol w:w="567"/>
        <w:gridCol w:w="4537"/>
      </w:tblGrid>
      <w:tr w:rsidR="00A01E99" w:rsidTr="00E82A3D">
        <w:tc>
          <w:tcPr>
            <w:tcW w:w="4961" w:type="dxa"/>
            <w:shd w:val="clear" w:color="auto" w:fill="auto"/>
          </w:tcPr>
          <w:p w:rsidR="00A01E99" w:rsidRDefault="00A01E9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МИНИСТЕРСТВО ЗДРАВООХРАНЕНИЯ  САРАТОВСКОЙ ОБЛАСТИ</w:t>
            </w:r>
          </w:p>
          <w:p w:rsidR="00A01E99" w:rsidRDefault="00A01E9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:rsidR="00A01E99" w:rsidRDefault="00A01E99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Государственное учреждение здравоохранения</w:t>
            </w:r>
          </w:p>
          <w:p w:rsidR="00A01E99" w:rsidRDefault="00A01E99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Саратовской области</w:t>
            </w:r>
          </w:p>
          <w:p w:rsidR="00A01E99" w:rsidRDefault="00A01E99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«Турковская районная больница»</w:t>
            </w:r>
          </w:p>
          <w:p w:rsidR="00A01E99" w:rsidRDefault="00A01E99">
            <w:pPr>
              <w:pStyle w:val="a6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(ГУЗ СО «Турковская РБ»)</w:t>
            </w:r>
          </w:p>
          <w:p w:rsidR="00A01E99" w:rsidRDefault="00A01E99">
            <w:pPr>
              <w:pStyle w:val="a6"/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A01E99" w:rsidRDefault="00A01E9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ул. Больничная, 80, р.п. Турки, 412070</w:t>
            </w:r>
          </w:p>
          <w:p w:rsidR="00A01E99" w:rsidRDefault="00A01E9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Тел.: (8 45 43) 2-11-39; Факс: (8 45 43) 2-11-39</w:t>
            </w:r>
          </w:p>
          <w:p w:rsidR="00A01E99" w:rsidRDefault="00A01E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mail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bookmarkStart w:id="0" w:name="PH_user-email"/>
            <w:bookmarkStart w:id="1" w:name="PH_authMenu_button"/>
            <w:bookmarkEnd w:id="0"/>
            <w:bookmarkEnd w:id="1"/>
            <w:r>
              <w:fldChar w:fldCharType="begin"/>
            </w:r>
            <w:r>
              <w:instrText xml:space="preserve"> HYPERLINK "https://e.mail.ru/messages/inbox?page=2&amp;sortby"</w:instrText>
            </w:r>
            <w:r>
              <w:fldChar w:fldCharType="separate"/>
            </w:r>
            <w:r>
              <w:rPr>
                <w:rStyle w:val="a3"/>
                <w:rFonts w:ascii="Times New Roman" w:hAnsi="Times New Roman"/>
              </w:rPr>
              <w:t>turkicrb@mail.ru</w:t>
            </w:r>
            <w:r>
              <w:fldChar w:fldCharType="end"/>
            </w:r>
          </w:p>
          <w:p w:rsidR="00A01E99" w:rsidRDefault="00A01E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 № _______________</w:t>
            </w:r>
          </w:p>
          <w:p w:rsidR="00A01E99" w:rsidRDefault="00A01E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№ ___________________________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1E99" w:rsidRDefault="00A01E99">
            <w:pPr>
              <w:pStyle w:val="ConsPlusNonformat"/>
              <w:tabs>
                <w:tab w:val="left" w:pos="9355"/>
              </w:tabs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A01E99" w:rsidRDefault="00A01E99">
            <w:pPr>
              <w:pStyle w:val="ConsPlusNonformat"/>
              <w:tabs>
                <w:tab w:val="left" w:pos="9355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01E99" w:rsidRDefault="00A01E99">
            <w:pPr>
              <w:pStyle w:val="ConsPlusNonformat"/>
              <w:tabs>
                <w:tab w:val="left" w:pos="9355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01E99" w:rsidRDefault="00A01E99" w:rsidP="006D5390">
            <w:pPr>
              <w:pStyle w:val="ConsPlusNonformat"/>
              <w:tabs>
                <w:tab w:val="left" w:pos="9355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ГУЗ «Саратовский</w:t>
            </w:r>
          </w:p>
          <w:p w:rsidR="00A01E99" w:rsidRDefault="00A01E99" w:rsidP="006D5390">
            <w:pPr>
              <w:pStyle w:val="ConsPlusNonformat"/>
              <w:tabs>
                <w:tab w:val="left" w:pos="9355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областной центр</w:t>
            </w:r>
          </w:p>
          <w:p w:rsidR="00A01E99" w:rsidRDefault="00A01E99" w:rsidP="006D5390">
            <w:pPr>
              <w:pStyle w:val="ConsPlusNonformat"/>
              <w:tabs>
                <w:tab w:val="left" w:pos="9355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медицинской профилактики»</w:t>
            </w:r>
          </w:p>
          <w:p w:rsidR="00A01E99" w:rsidRDefault="00A01E99">
            <w:pPr>
              <w:pStyle w:val="ConsPlusNonformat"/>
              <w:tabs>
                <w:tab w:val="left" w:pos="9355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01E99" w:rsidRDefault="00A01E99">
            <w:pPr>
              <w:pStyle w:val="ConsPlusNonformat"/>
              <w:tabs>
                <w:tab w:val="left" w:pos="9355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01E99" w:rsidRDefault="00A01E99">
            <w:pPr>
              <w:pStyle w:val="ConsPlusNonformat"/>
              <w:tabs>
                <w:tab w:val="left" w:pos="9355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90672" w:rsidRPr="00197F21" w:rsidRDefault="00D90672">
      <w:pPr>
        <w:spacing w:after="0"/>
        <w:jc w:val="center"/>
        <w:rPr>
          <w:sz w:val="26"/>
          <w:szCs w:val="26"/>
        </w:rPr>
      </w:pPr>
    </w:p>
    <w:p w:rsidR="00A01E99" w:rsidRPr="00197F21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 xml:space="preserve">Сведения </w:t>
      </w:r>
    </w:p>
    <w:p w:rsidR="00A01E99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>о проведении диспансеризации определенных гру</w:t>
      </w:r>
      <w:proofErr w:type="gramStart"/>
      <w:r w:rsidRPr="00197F21">
        <w:rPr>
          <w:rFonts w:ascii="Times New Roman" w:hAnsi="Times New Roman"/>
          <w:b/>
          <w:sz w:val="26"/>
          <w:szCs w:val="26"/>
        </w:rPr>
        <w:t>пп взр</w:t>
      </w:r>
      <w:proofErr w:type="gramEnd"/>
      <w:r w:rsidRPr="00197F21">
        <w:rPr>
          <w:rFonts w:ascii="Times New Roman" w:hAnsi="Times New Roman"/>
          <w:b/>
          <w:sz w:val="26"/>
          <w:szCs w:val="26"/>
        </w:rPr>
        <w:t>ослого населения ГУЗ СО «Турковская РБ» за</w:t>
      </w:r>
      <w:r w:rsidR="00D66EB4">
        <w:rPr>
          <w:rFonts w:ascii="Times New Roman" w:hAnsi="Times New Roman"/>
          <w:b/>
          <w:sz w:val="26"/>
          <w:szCs w:val="26"/>
        </w:rPr>
        <w:t xml:space="preserve"> </w:t>
      </w:r>
      <w:r w:rsidR="00F927D1">
        <w:rPr>
          <w:rFonts w:ascii="Times New Roman" w:hAnsi="Times New Roman"/>
          <w:b/>
          <w:sz w:val="26"/>
          <w:szCs w:val="26"/>
        </w:rPr>
        <w:t>декабрь</w:t>
      </w:r>
      <w:r w:rsidR="00877C6D">
        <w:rPr>
          <w:rFonts w:ascii="Times New Roman" w:hAnsi="Times New Roman"/>
          <w:b/>
          <w:sz w:val="26"/>
          <w:szCs w:val="26"/>
        </w:rPr>
        <w:t xml:space="preserve"> </w:t>
      </w:r>
      <w:r w:rsidR="005B3EC1" w:rsidRPr="00197F21">
        <w:rPr>
          <w:rFonts w:ascii="Times New Roman" w:hAnsi="Times New Roman"/>
          <w:b/>
          <w:sz w:val="26"/>
          <w:szCs w:val="26"/>
        </w:rPr>
        <w:t>201</w:t>
      </w:r>
      <w:r w:rsidR="00BF4AE6">
        <w:rPr>
          <w:rFonts w:ascii="Times New Roman" w:hAnsi="Times New Roman"/>
          <w:b/>
          <w:sz w:val="26"/>
          <w:szCs w:val="26"/>
        </w:rPr>
        <w:t>8</w:t>
      </w:r>
      <w:r w:rsidR="005B3EC1" w:rsidRPr="00197F21">
        <w:rPr>
          <w:rFonts w:ascii="Times New Roman" w:hAnsi="Times New Roman"/>
          <w:b/>
          <w:sz w:val="26"/>
          <w:szCs w:val="26"/>
        </w:rPr>
        <w:t xml:space="preserve">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1701"/>
        <w:gridCol w:w="1701"/>
        <w:gridCol w:w="1701"/>
      </w:tblGrid>
      <w:tr w:rsidR="00C37D8B" w:rsidRPr="00197F21" w:rsidTr="00D1489B">
        <w:tc>
          <w:tcPr>
            <w:tcW w:w="4503" w:type="dxa"/>
          </w:tcPr>
          <w:p w:rsidR="00C37D8B" w:rsidRPr="00197F21" w:rsidRDefault="00C37D8B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</w:p>
        </w:tc>
        <w:tc>
          <w:tcPr>
            <w:tcW w:w="1701" w:type="dxa"/>
          </w:tcPr>
          <w:p w:rsidR="00C37D8B" w:rsidRPr="00197F21" w:rsidRDefault="00C37D8B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Абс. чел. </w:t>
            </w:r>
          </w:p>
        </w:tc>
        <w:tc>
          <w:tcPr>
            <w:tcW w:w="1701" w:type="dxa"/>
          </w:tcPr>
          <w:p w:rsidR="00C37D8B" w:rsidRPr="00197F21" w:rsidRDefault="00C37D8B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C37D8B" w:rsidRPr="00197F21" w:rsidRDefault="00C37D8B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бл. </w:t>
            </w:r>
          </w:p>
        </w:tc>
      </w:tr>
      <w:tr w:rsidR="00C37D8B" w:rsidRPr="00197F21" w:rsidTr="00D1489B">
        <w:tc>
          <w:tcPr>
            <w:tcW w:w="4503" w:type="dxa"/>
          </w:tcPr>
          <w:p w:rsidR="00C37D8B" w:rsidRPr="00197F21" w:rsidRDefault="00C37D8B" w:rsidP="00655A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Направлено на 2 этап </w:t>
            </w:r>
          </w:p>
        </w:tc>
        <w:tc>
          <w:tcPr>
            <w:tcW w:w="1701" w:type="dxa"/>
          </w:tcPr>
          <w:p w:rsidR="00C37D8B" w:rsidRPr="00197F21" w:rsidRDefault="00F927D1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966</w:t>
            </w:r>
          </w:p>
        </w:tc>
        <w:tc>
          <w:tcPr>
            <w:tcW w:w="1701" w:type="dxa"/>
          </w:tcPr>
          <w:p w:rsidR="00C37D8B" w:rsidRPr="00197F21" w:rsidRDefault="00F927D1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47,5</w:t>
            </w:r>
          </w:p>
        </w:tc>
        <w:tc>
          <w:tcPr>
            <w:tcW w:w="1701" w:type="dxa"/>
          </w:tcPr>
          <w:p w:rsidR="00C37D8B" w:rsidRPr="00197F21" w:rsidRDefault="00C37D8B" w:rsidP="00A85B7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7D8B" w:rsidRPr="00197F21" w:rsidTr="00D1489B">
        <w:tc>
          <w:tcPr>
            <w:tcW w:w="4503" w:type="dxa"/>
          </w:tcPr>
          <w:p w:rsidR="00C37D8B" w:rsidRPr="00197F21" w:rsidRDefault="00C37D8B" w:rsidP="00655A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Закончили 2 этап </w:t>
            </w:r>
          </w:p>
        </w:tc>
        <w:tc>
          <w:tcPr>
            <w:tcW w:w="1701" w:type="dxa"/>
          </w:tcPr>
          <w:p w:rsidR="00C37D8B" w:rsidRPr="00197F21" w:rsidRDefault="00F927D1" w:rsidP="0018767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961</w:t>
            </w:r>
          </w:p>
        </w:tc>
        <w:tc>
          <w:tcPr>
            <w:tcW w:w="1701" w:type="dxa"/>
          </w:tcPr>
          <w:p w:rsidR="00C37D8B" w:rsidRPr="00197F21" w:rsidRDefault="00F67CAE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47,3</w:t>
            </w:r>
          </w:p>
        </w:tc>
        <w:tc>
          <w:tcPr>
            <w:tcW w:w="1701" w:type="dxa"/>
          </w:tcPr>
          <w:p w:rsidR="00C37D8B" w:rsidRPr="00197F21" w:rsidRDefault="007A716F" w:rsidP="00D1489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30,9</w:t>
            </w:r>
          </w:p>
        </w:tc>
      </w:tr>
    </w:tbl>
    <w:p w:rsidR="00915306" w:rsidRPr="00197F21" w:rsidRDefault="0091530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4523"/>
        <w:gridCol w:w="1701"/>
        <w:gridCol w:w="1701"/>
        <w:gridCol w:w="1686"/>
      </w:tblGrid>
      <w:tr w:rsidR="00A01E99" w:rsidRPr="00197F21">
        <w:tc>
          <w:tcPr>
            <w:tcW w:w="9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E99" w:rsidRPr="00197F21" w:rsidRDefault="00A01E9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7F21">
              <w:rPr>
                <w:rFonts w:ascii="Times New Roman" w:hAnsi="Times New Roman"/>
                <w:b/>
                <w:sz w:val="26"/>
                <w:szCs w:val="26"/>
              </w:rPr>
              <w:t>Распределение по группам здоровья</w:t>
            </w:r>
          </w:p>
        </w:tc>
      </w:tr>
      <w:tr w:rsidR="00197F21" w:rsidRPr="00197F21" w:rsidTr="00197F21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Абс.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 w:rsidP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</w:tr>
      <w:tr w:rsidR="00197F21" w:rsidRPr="00197F21" w:rsidTr="00197F21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1 группа здоровья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D66E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9904A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17,6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20,8</w:t>
            </w:r>
          </w:p>
        </w:tc>
      </w:tr>
      <w:tr w:rsidR="00197F21" w:rsidRPr="00197F21" w:rsidTr="00197F21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2 группа здоровья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17,4</w:t>
            </w:r>
          </w:p>
        </w:tc>
      </w:tr>
      <w:tr w:rsidR="00197F21" w:rsidRPr="00197F21" w:rsidTr="00197F21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 w:rsidP="00915306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3а группа здоровья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FD28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65,7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46,2</w:t>
            </w:r>
          </w:p>
        </w:tc>
      </w:tr>
      <w:tr w:rsidR="00197F21" w:rsidRPr="00197F21" w:rsidTr="00197F21">
        <w:trPr>
          <w:trHeight w:val="277"/>
        </w:trPr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 w:rsidP="00915306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3б группа здоровья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C373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9904A6">
            <w:pPr>
              <w:snapToGri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97F21">
            <w:pPr>
              <w:snapToGri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15,6</w:t>
            </w:r>
          </w:p>
        </w:tc>
      </w:tr>
      <w:tr w:rsidR="00197F21" w:rsidRPr="00197F21" w:rsidTr="00197F21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Прошли 1 этап диспансеризации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FD28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 w:rsidP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01E99" w:rsidRPr="00197F21" w:rsidRDefault="00A01E99">
      <w:pPr>
        <w:spacing w:after="0"/>
        <w:rPr>
          <w:rFonts w:ascii="Times New Roman" w:hAnsi="Times New Roman"/>
          <w:sz w:val="26"/>
          <w:szCs w:val="26"/>
        </w:rPr>
      </w:pPr>
      <w:r w:rsidRPr="00197F21">
        <w:rPr>
          <w:rFonts w:ascii="Times New Roman" w:hAnsi="Times New Roman"/>
          <w:sz w:val="26"/>
          <w:szCs w:val="26"/>
        </w:rPr>
        <w:t>Наличие мобильной бригады – 1;</w:t>
      </w:r>
    </w:p>
    <w:p w:rsidR="00A01E99" w:rsidRPr="00197F21" w:rsidRDefault="00A01E99">
      <w:pPr>
        <w:spacing w:after="0"/>
        <w:rPr>
          <w:rFonts w:ascii="Times New Roman" w:hAnsi="Times New Roman"/>
          <w:sz w:val="26"/>
          <w:szCs w:val="26"/>
        </w:rPr>
      </w:pPr>
      <w:r w:rsidRPr="00197F21">
        <w:rPr>
          <w:rFonts w:ascii="Times New Roman" w:hAnsi="Times New Roman"/>
          <w:sz w:val="26"/>
          <w:szCs w:val="26"/>
        </w:rPr>
        <w:t xml:space="preserve">Число выездов – </w:t>
      </w:r>
      <w:r w:rsidR="00975BCC">
        <w:rPr>
          <w:rFonts w:ascii="Times New Roman" w:hAnsi="Times New Roman"/>
          <w:sz w:val="26"/>
          <w:szCs w:val="26"/>
        </w:rPr>
        <w:t>4</w:t>
      </w:r>
      <w:r w:rsidR="00F927D1">
        <w:rPr>
          <w:rFonts w:ascii="Times New Roman" w:hAnsi="Times New Roman"/>
          <w:sz w:val="26"/>
          <w:szCs w:val="26"/>
        </w:rPr>
        <w:t>9</w:t>
      </w:r>
      <w:r w:rsidRPr="00197F21">
        <w:rPr>
          <w:rFonts w:ascii="Times New Roman" w:hAnsi="Times New Roman"/>
          <w:sz w:val="26"/>
          <w:szCs w:val="26"/>
        </w:rPr>
        <w:t>;</w:t>
      </w:r>
    </w:p>
    <w:p w:rsidR="00A01E99" w:rsidRPr="00197F21" w:rsidRDefault="00A01E99">
      <w:pPr>
        <w:spacing w:after="0"/>
        <w:rPr>
          <w:rFonts w:ascii="Times New Roman" w:hAnsi="Times New Roman"/>
          <w:sz w:val="26"/>
          <w:szCs w:val="26"/>
        </w:rPr>
      </w:pPr>
      <w:r w:rsidRPr="00197F21">
        <w:rPr>
          <w:rFonts w:ascii="Times New Roman" w:hAnsi="Times New Roman"/>
          <w:sz w:val="26"/>
          <w:szCs w:val="26"/>
        </w:rPr>
        <w:t>Осмотрено мобильными бригадами –</w:t>
      </w:r>
      <w:r w:rsidR="00427CB9">
        <w:rPr>
          <w:rFonts w:ascii="Times New Roman" w:hAnsi="Times New Roman"/>
          <w:sz w:val="26"/>
          <w:szCs w:val="26"/>
        </w:rPr>
        <w:t xml:space="preserve"> </w:t>
      </w:r>
      <w:r w:rsidR="00090904">
        <w:rPr>
          <w:rFonts w:ascii="Times New Roman" w:hAnsi="Times New Roman"/>
          <w:sz w:val="26"/>
          <w:szCs w:val="26"/>
        </w:rPr>
        <w:t>1</w:t>
      </w:r>
      <w:r w:rsidR="00F927D1">
        <w:rPr>
          <w:rFonts w:ascii="Times New Roman" w:hAnsi="Times New Roman"/>
          <w:sz w:val="26"/>
          <w:szCs w:val="26"/>
        </w:rPr>
        <w:t>137</w:t>
      </w:r>
      <w:r w:rsidR="009F3F12">
        <w:rPr>
          <w:rFonts w:ascii="Times New Roman" w:hAnsi="Times New Roman"/>
          <w:sz w:val="26"/>
          <w:szCs w:val="26"/>
        </w:rPr>
        <w:t xml:space="preserve"> </w:t>
      </w:r>
      <w:r w:rsidRPr="00197F21">
        <w:rPr>
          <w:rFonts w:ascii="Times New Roman" w:hAnsi="Times New Roman"/>
          <w:sz w:val="26"/>
          <w:szCs w:val="26"/>
        </w:rPr>
        <w:t xml:space="preserve">чел. </w:t>
      </w:r>
    </w:p>
    <w:p w:rsidR="00ED242C" w:rsidRDefault="00ED242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A01E99" w:rsidRPr="00197F21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>Выявление факторов риска</w:t>
      </w:r>
    </w:p>
    <w:tbl>
      <w:tblPr>
        <w:tblW w:w="0" w:type="auto"/>
        <w:tblInd w:w="-20" w:type="dxa"/>
        <w:tblLayout w:type="fixed"/>
        <w:tblLook w:val="0000"/>
      </w:tblPr>
      <w:tblGrid>
        <w:gridCol w:w="6082"/>
        <w:gridCol w:w="1134"/>
        <w:gridCol w:w="1134"/>
        <w:gridCol w:w="1276"/>
      </w:tblGrid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Абс. (чел.)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 w:rsidP="00197F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Нерациональное питание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27,9</w:t>
            </w: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Низкая физическая активность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23,5</w:t>
            </w: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Курение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18,9</w:t>
            </w: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Избыточная масса тела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23,8</w:t>
            </w: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Риск пагубного потребления алкоголя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C373F7" w:rsidRPr="00197F21" w:rsidTr="002478B4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3F7" w:rsidRPr="00197F21" w:rsidRDefault="00C373F7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Высокий абсолютный суммарный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сердечно-сосудистый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риск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3F7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3F7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73F7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13,2</w:t>
            </w:r>
          </w:p>
        </w:tc>
      </w:tr>
      <w:tr w:rsidR="00C373F7" w:rsidRPr="00197F21" w:rsidTr="002478B4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3F7" w:rsidRPr="00197F21" w:rsidRDefault="00C373F7" w:rsidP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Очень высокий абсолютный суммарный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сердечно-сосудистый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риск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3F7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3F7" w:rsidRPr="00197F21" w:rsidRDefault="00C373F7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3F7" w:rsidRPr="00197F21" w:rsidRDefault="00C373F7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 w:rsidP="0026402B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Выявлены патологические отклонения при определении уровня общего холестерина в крови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21,1</w:t>
            </w:r>
          </w:p>
        </w:tc>
      </w:tr>
      <w:tr w:rsidR="00197F21" w:rsidRPr="00197F21" w:rsidTr="00197F21"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197F21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Отягощенная наследственность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7F21" w:rsidRPr="00197F21" w:rsidRDefault="00F927D1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21" w:rsidRPr="00197F21" w:rsidRDefault="007A716F" w:rsidP="00162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</w:tbl>
    <w:p w:rsidR="00A01E99" w:rsidRPr="00197F21" w:rsidRDefault="00A01E99">
      <w:pPr>
        <w:spacing w:after="0"/>
        <w:rPr>
          <w:rFonts w:ascii="Times New Roman" w:hAnsi="Times New Roman"/>
          <w:bCs/>
          <w:sz w:val="26"/>
          <w:szCs w:val="26"/>
        </w:rPr>
      </w:pPr>
      <w:r w:rsidRPr="00197F21">
        <w:rPr>
          <w:rFonts w:ascii="Times New Roman" w:hAnsi="Times New Roman"/>
          <w:b/>
          <w:bCs/>
          <w:sz w:val="26"/>
          <w:szCs w:val="26"/>
        </w:rPr>
        <w:t>Впервые выявленная патология</w:t>
      </w:r>
      <w:r w:rsidRPr="00197F21">
        <w:rPr>
          <w:rFonts w:ascii="Times New Roman" w:hAnsi="Times New Roman"/>
          <w:bCs/>
          <w:sz w:val="26"/>
          <w:szCs w:val="26"/>
        </w:rPr>
        <w:t xml:space="preserve"> зарегистрирована в</w:t>
      </w:r>
      <w:r w:rsidR="00526662">
        <w:rPr>
          <w:rFonts w:ascii="Times New Roman" w:hAnsi="Times New Roman"/>
          <w:bCs/>
          <w:sz w:val="26"/>
          <w:szCs w:val="26"/>
        </w:rPr>
        <w:t xml:space="preserve"> </w:t>
      </w:r>
      <w:r w:rsidR="00E42EFF">
        <w:rPr>
          <w:rFonts w:ascii="Times New Roman" w:hAnsi="Times New Roman"/>
          <w:bCs/>
          <w:sz w:val="26"/>
          <w:szCs w:val="26"/>
        </w:rPr>
        <w:t>6</w:t>
      </w:r>
      <w:r w:rsidR="00F927D1">
        <w:rPr>
          <w:rFonts w:ascii="Times New Roman" w:hAnsi="Times New Roman"/>
          <w:bCs/>
          <w:sz w:val="26"/>
          <w:szCs w:val="26"/>
        </w:rPr>
        <w:t xml:space="preserve">73 </w:t>
      </w:r>
      <w:r w:rsidRPr="00197F21">
        <w:rPr>
          <w:rFonts w:ascii="Times New Roman" w:hAnsi="Times New Roman"/>
          <w:bCs/>
          <w:sz w:val="26"/>
          <w:szCs w:val="26"/>
        </w:rPr>
        <w:t>случа</w:t>
      </w:r>
      <w:r w:rsidR="001F5EF7">
        <w:rPr>
          <w:rFonts w:ascii="Times New Roman" w:hAnsi="Times New Roman"/>
          <w:bCs/>
          <w:sz w:val="26"/>
          <w:szCs w:val="26"/>
        </w:rPr>
        <w:t>ях</w:t>
      </w:r>
      <w:r w:rsidRPr="00197F21">
        <w:rPr>
          <w:rFonts w:ascii="Times New Roman" w:hAnsi="Times New Roman"/>
          <w:bCs/>
          <w:sz w:val="26"/>
          <w:szCs w:val="26"/>
        </w:rPr>
        <w:t xml:space="preserve">  </w:t>
      </w:r>
      <w:r w:rsidR="002A4389" w:rsidRPr="00197F21">
        <w:rPr>
          <w:rFonts w:ascii="Times New Roman" w:hAnsi="Times New Roman"/>
          <w:bCs/>
          <w:sz w:val="26"/>
          <w:szCs w:val="26"/>
        </w:rPr>
        <w:t>(</w:t>
      </w:r>
      <w:r w:rsidR="00F927D1">
        <w:rPr>
          <w:rFonts w:ascii="Times New Roman" w:hAnsi="Times New Roman"/>
          <w:bCs/>
          <w:sz w:val="26"/>
          <w:szCs w:val="26"/>
        </w:rPr>
        <w:t>33,1</w:t>
      </w:r>
      <w:r w:rsidRPr="00197F21">
        <w:rPr>
          <w:rFonts w:ascii="Times New Roman" w:hAnsi="Times New Roman"/>
          <w:bCs/>
          <w:sz w:val="26"/>
          <w:szCs w:val="26"/>
        </w:rPr>
        <w:t>%</w:t>
      </w:r>
      <w:r w:rsidR="002A4389" w:rsidRPr="00197F21">
        <w:rPr>
          <w:rFonts w:ascii="Times New Roman" w:hAnsi="Times New Roman"/>
          <w:sz w:val="26"/>
          <w:szCs w:val="26"/>
        </w:rPr>
        <w:t>)</w:t>
      </w:r>
      <w:r w:rsidR="00A85B78">
        <w:rPr>
          <w:rFonts w:ascii="Times New Roman" w:hAnsi="Times New Roman"/>
          <w:sz w:val="26"/>
          <w:szCs w:val="26"/>
        </w:rPr>
        <w:t xml:space="preserve"> (Саратовская область – </w:t>
      </w:r>
      <w:r w:rsidR="00090904">
        <w:rPr>
          <w:rFonts w:ascii="Times New Roman" w:hAnsi="Times New Roman"/>
          <w:sz w:val="26"/>
          <w:szCs w:val="26"/>
        </w:rPr>
        <w:t>35,6</w:t>
      </w:r>
      <w:r w:rsidR="00ED242C">
        <w:rPr>
          <w:rFonts w:ascii="Times New Roman" w:hAnsi="Times New Roman"/>
          <w:sz w:val="26"/>
          <w:szCs w:val="26"/>
        </w:rPr>
        <w:t>%)</w:t>
      </w:r>
      <w:r w:rsidR="00915306" w:rsidRPr="00197F21">
        <w:rPr>
          <w:rFonts w:ascii="Times New Roman" w:hAnsi="Times New Roman"/>
          <w:sz w:val="26"/>
          <w:szCs w:val="26"/>
        </w:rPr>
        <w:t>.</w:t>
      </w:r>
      <w:r w:rsidRPr="00197F21">
        <w:rPr>
          <w:rFonts w:ascii="Times New Roman" w:hAnsi="Times New Roman"/>
          <w:bCs/>
          <w:sz w:val="26"/>
          <w:szCs w:val="26"/>
        </w:rPr>
        <w:t xml:space="preserve"> </w:t>
      </w:r>
    </w:p>
    <w:p w:rsidR="00BF3EB4" w:rsidRDefault="00BF3EB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A01E99" w:rsidRPr="00197F21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lastRenderedPageBreak/>
        <w:t>Частота в</w:t>
      </w:r>
      <w:r w:rsidR="00144458">
        <w:rPr>
          <w:rFonts w:ascii="Times New Roman" w:hAnsi="Times New Roman"/>
          <w:b/>
          <w:sz w:val="26"/>
          <w:szCs w:val="26"/>
        </w:rPr>
        <w:t xml:space="preserve">первые выявленной патологии на </w:t>
      </w:r>
      <w:r w:rsidR="00877C6D">
        <w:rPr>
          <w:rFonts w:ascii="Times New Roman" w:hAnsi="Times New Roman"/>
          <w:b/>
          <w:sz w:val="26"/>
          <w:szCs w:val="26"/>
        </w:rPr>
        <w:t xml:space="preserve">1000 </w:t>
      </w:r>
      <w:r w:rsidRPr="00197F21">
        <w:rPr>
          <w:rFonts w:ascii="Times New Roman" w:hAnsi="Times New Roman"/>
          <w:b/>
          <w:sz w:val="26"/>
          <w:szCs w:val="26"/>
        </w:rPr>
        <w:t>населения</w:t>
      </w:r>
    </w:p>
    <w:tbl>
      <w:tblPr>
        <w:tblW w:w="9626" w:type="dxa"/>
        <w:tblInd w:w="-20" w:type="dxa"/>
        <w:tblLayout w:type="fixed"/>
        <w:tblLook w:val="0000"/>
      </w:tblPr>
      <w:tblGrid>
        <w:gridCol w:w="3672"/>
        <w:gridCol w:w="992"/>
        <w:gridCol w:w="1134"/>
        <w:gridCol w:w="851"/>
        <w:gridCol w:w="992"/>
        <w:gridCol w:w="1134"/>
        <w:gridCol w:w="851"/>
      </w:tblGrid>
      <w:tr w:rsidR="00ED242C" w:rsidRPr="00197F21" w:rsidTr="0019215C">
        <w:trPr>
          <w:trHeight w:val="322"/>
        </w:trPr>
        <w:tc>
          <w:tcPr>
            <w:tcW w:w="3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Абс. (чел.)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Взято под «Д» наблюдение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Взято под «Д» наблюдение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(%)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</w:tr>
      <w:tr w:rsidR="00ED242C" w:rsidRPr="00197F21" w:rsidTr="0019215C">
        <w:trPr>
          <w:trHeight w:val="322"/>
        </w:trPr>
        <w:tc>
          <w:tcPr>
            <w:tcW w:w="3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Болезни системы кровообращения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93,8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в т.ч. артериальная гипертензия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107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107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107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96,04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96,9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в т.ч. </w:t>
            </w:r>
            <w:r>
              <w:rPr>
                <w:rFonts w:ascii="Times New Roman" w:hAnsi="Times New Roman"/>
                <w:sz w:val="26"/>
                <w:szCs w:val="26"/>
              </w:rPr>
              <w:t>ишемическая болезнь сердца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1444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91,0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Эндокринные заболевания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83,12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F927D1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66,3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в т.ч. сахарный диабет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F927D1" w:rsidP="00DD25F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090904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99,8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Болезни органов пищеварения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1444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21,31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85,2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Болезни нервной системы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91,4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Болезни глаз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F927D1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74,3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в т.ч. глаукома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F927D1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090904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98,8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Болезни органов дыхания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21,87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83,5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1F5EF7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Болезни </w:t>
            </w:r>
            <w:r>
              <w:rPr>
                <w:rFonts w:ascii="Times New Roman" w:hAnsi="Times New Roman"/>
                <w:sz w:val="26"/>
                <w:szCs w:val="26"/>
              </w:rPr>
              <w:t>мочеполовой системы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30,98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F927D1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85,2</w:t>
            </w:r>
          </w:p>
        </w:tc>
      </w:tr>
      <w:tr w:rsidR="007A716F" w:rsidRPr="00197F21" w:rsidTr="0019215C"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Злокачественные новообразования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AE60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F927D1" w:rsidP="00975B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0B48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716F" w:rsidRPr="00197F21" w:rsidRDefault="007A716F" w:rsidP="00C13C6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716F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</w:tbl>
    <w:p w:rsidR="00A01E99" w:rsidRDefault="00ED242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D242C">
        <w:rPr>
          <w:rFonts w:ascii="Times New Roman" w:hAnsi="Times New Roman" w:cs="Times New Roman"/>
          <w:b/>
          <w:sz w:val="26"/>
          <w:szCs w:val="26"/>
        </w:rPr>
        <w:t>Установлено диспансерное наблюдение</w:t>
      </w:r>
      <w:r w:rsidRPr="00ED242C">
        <w:rPr>
          <w:rFonts w:ascii="Times New Roman" w:hAnsi="Times New Roman" w:cs="Times New Roman"/>
          <w:sz w:val="26"/>
          <w:szCs w:val="26"/>
        </w:rPr>
        <w:t xml:space="preserve"> в кабинете профилактики </w:t>
      </w:r>
      <w:r w:rsidR="00090904">
        <w:rPr>
          <w:rFonts w:ascii="Times New Roman" w:hAnsi="Times New Roman" w:cs="Times New Roman"/>
          <w:sz w:val="26"/>
          <w:szCs w:val="26"/>
        </w:rPr>
        <w:t>2</w:t>
      </w:r>
      <w:r w:rsidR="00F927D1">
        <w:rPr>
          <w:rFonts w:ascii="Times New Roman" w:hAnsi="Times New Roman" w:cs="Times New Roman"/>
          <w:sz w:val="26"/>
          <w:szCs w:val="26"/>
        </w:rPr>
        <w:t>18</w:t>
      </w:r>
      <w:r w:rsidR="00174FD1">
        <w:rPr>
          <w:rFonts w:ascii="Times New Roman" w:hAnsi="Times New Roman" w:cs="Times New Roman"/>
          <w:sz w:val="26"/>
          <w:szCs w:val="26"/>
        </w:rPr>
        <w:t xml:space="preserve"> </w:t>
      </w:r>
      <w:r w:rsidRPr="00ED242C">
        <w:rPr>
          <w:rFonts w:ascii="Times New Roman" w:hAnsi="Times New Roman" w:cs="Times New Roman"/>
          <w:sz w:val="26"/>
          <w:szCs w:val="26"/>
        </w:rPr>
        <w:t xml:space="preserve">чел. </w:t>
      </w:r>
    </w:p>
    <w:p w:rsidR="00A01E99" w:rsidRPr="00197F21" w:rsidRDefault="00A01E99">
      <w:pPr>
        <w:spacing w:after="0"/>
        <w:rPr>
          <w:rFonts w:ascii="Times New Roman" w:hAnsi="Times New Roman"/>
          <w:sz w:val="26"/>
          <w:szCs w:val="26"/>
        </w:rPr>
      </w:pPr>
    </w:p>
    <w:p w:rsidR="00A01E99" w:rsidRPr="00197F21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>Тактика по результатам диспансеризации</w:t>
      </w:r>
    </w:p>
    <w:tbl>
      <w:tblPr>
        <w:tblW w:w="9626" w:type="dxa"/>
        <w:tblInd w:w="-20" w:type="dxa"/>
        <w:tblLayout w:type="fixed"/>
        <w:tblLook w:val="0000"/>
      </w:tblPr>
      <w:tblGrid>
        <w:gridCol w:w="6224"/>
        <w:gridCol w:w="1134"/>
        <w:gridCol w:w="1134"/>
        <w:gridCol w:w="1134"/>
      </w:tblGrid>
      <w:tr w:rsidR="00ED242C" w:rsidRPr="00197F21" w:rsidTr="00CC0EA7">
        <w:trPr>
          <w:trHeight w:val="616"/>
        </w:trPr>
        <w:tc>
          <w:tcPr>
            <w:tcW w:w="6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655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Абс. (чел.)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ED242C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</w:tr>
      <w:tr w:rsidR="00ED242C" w:rsidRPr="00197F21" w:rsidTr="00CC0EA7"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42C" w:rsidRPr="00197F21" w:rsidRDefault="00ED242C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Установлено диспансерное наблюдение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42C" w:rsidRPr="00197F21" w:rsidRDefault="00F927D1" w:rsidP="007640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42C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42C" w:rsidRPr="00197F21" w:rsidRDefault="007A716F" w:rsidP="00ED24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25,7</w:t>
            </w:r>
          </w:p>
        </w:tc>
      </w:tr>
      <w:tr w:rsidR="00CC0EA7" w:rsidRPr="00197F21" w:rsidTr="00CC0EA7"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Назначено лечение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 w:rsidP="001444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7A716F" w:rsidP="002640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32,7</w:t>
            </w:r>
          </w:p>
        </w:tc>
      </w:tr>
      <w:tr w:rsidR="00CC0EA7" w:rsidRPr="00197F21" w:rsidTr="00CC0EA7"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Направлено на дополнительное диагностическое исследование, не входящее в объем диспансеризации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5550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7A716F" w:rsidP="002640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24,1</w:t>
            </w:r>
          </w:p>
        </w:tc>
      </w:tr>
      <w:tr w:rsidR="00CC0EA7" w:rsidRPr="00197F21" w:rsidTr="00CC0EA7"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Направлено для получения специализированной, в т.ч. высокой технологичной медицинской помощи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 w:rsidP="001444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7A716F" w:rsidP="002640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CC0EA7" w:rsidRPr="00197F21" w:rsidTr="00CC0EA7"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 w:rsidP="002A4389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Направлено на сан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>кур. лечение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 w:rsidP="000D43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7A716F" w:rsidP="002640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5,5</w:t>
            </w:r>
          </w:p>
        </w:tc>
      </w:tr>
    </w:tbl>
    <w:p w:rsidR="00A01E99" w:rsidRPr="00197F21" w:rsidRDefault="00A01E99">
      <w:pPr>
        <w:spacing w:after="0"/>
        <w:rPr>
          <w:sz w:val="26"/>
          <w:szCs w:val="26"/>
        </w:rPr>
      </w:pPr>
    </w:p>
    <w:p w:rsidR="00A01E99" w:rsidRPr="00197F21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>Углубленное профилактическое консультирование</w:t>
      </w:r>
      <w:r w:rsidR="00144458"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W w:w="0" w:type="auto"/>
        <w:tblInd w:w="-20" w:type="dxa"/>
        <w:tblLayout w:type="fixed"/>
        <w:tblLook w:val="0000"/>
      </w:tblPr>
      <w:tblGrid>
        <w:gridCol w:w="5940"/>
        <w:gridCol w:w="1276"/>
        <w:gridCol w:w="1276"/>
        <w:gridCol w:w="1134"/>
      </w:tblGrid>
      <w:tr w:rsidR="00CC0EA7" w:rsidRPr="00197F21" w:rsidTr="00CC0EA7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Абс. (чел.)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 от 2 и 3 групп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</w:tr>
      <w:tr w:rsidR="00CC0EA7" w:rsidRPr="00197F21" w:rsidTr="00CC0EA7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Групповое профилактическое консультирование (школы здоровья)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0C5349" w:rsidP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CC0EA7" w:rsidRPr="00197F21" w:rsidTr="00CC0EA7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Индивидуальное профилактическое консультирование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0909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0C5349" w:rsidP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23,9</w:t>
            </w:r>
          </w:p>
        </w:tc>
      </w:tr>
      <w:tr w:rsidR="00CC0EA7" w:rsidRPr="00197F21" w:rsidTr="00CC0EA7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CC0EA7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0EA7" w:rsidRPr="00197F21" w:rsidRDefault="00F927D1" w:rsidP="00655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EA7" w:rsidRPr="00197F21" w:rsidRDefault="00F927D1" w:rsidP="001444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EA7" w:rsidRPr="00197F21" w:rsidRDefault="000C5349" w:rsidP="00CC0E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67,9</w:t>
            </w:r>
          </w:p>
        </w:tc>
      </w:tr>
    </w:tbl>
    <w:p w:rsidR="00655AEF" w:rsidRPr="00197F21" w:rsidRDefault="00655AEF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55AEF" w:rsidRDefault="00CC0EA7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Маммография:</w:t>
      </w:r>
    </w:p>
    <w:p w:rsidR="00CC0EA7" w:rsidRPr="00CC0EA7" w:rsidRDefault="00CC0EA7">
      <w:pPr>
        <w:spacing w:after="0"/>
        <w:rPr>
          <w:rFonts w:ascii="Times New Roman" w:hAnsi="Times New Roman"/>
          <w:sz w:val="26"/>
          <w:szCs w:val="26"/>
        </w:rPr>
      </w:pPr>
      <w:r w:rsidRPr="00CC0EA7">
        <w:rPr>
          <w:rFonts w:ascii="Times New Roman" w:hAnsi="Times New Roman"/>
          <w:sz w:val="26"/>
          <w:szCs w:val="26"/>
        </w:rPr>
        <w:t>Подлежало:</w:t>
      </w:r>
      <w:r w:rsidR="00DD25F4">
        <w:rPr>
          <w:rFonts w:ascii="Times New Roman" w:hAnsi="Times New Roman"/>
          <w:sz w:val="26"/>
          <w:szCs w:val="26"/>
        </w:rPr>
        <w:t xml:space="preserve"> </w:t>
      </w:r>
      <w:r w:rsidR="00F927D1">
        <w:rPr>
          <w:rFonts w:ascii="Times New Roman" w:hAnsi="Times New Roman"/>
          <w:sz w:val="26"/>
          <w:szCs w:val="26"/>
        </w:rPr>
        <w:t xml:space="preserve">723 </w:t>
      </w:r>
      <w:r w:rsidRPr="00CC0EA7">
        <w:rPr>
          <w:rFonts w:ascii="Times New Roman" w:hAnsi="Times New Roman"/>
          <w:sz w:val="26"/>
          <w:szCs w:val="26"/>
        </w:rPr>
        <w:t>чел., обследовано:</w:t>
      </w:r>
      <w:r w:rsidR="00DD25F4">
        <w:rPr>
          <w:rFonts w:ascii="Times New Roman" w:hAnsi="Times New Roman"/>
          <w:sz w:val="26"/>
          <w:szCs w:val="26"/>
        </w:rPr>
        <w:t xml:space="preserve"> </w:t>
      </w:r>
      <w:r w:rsidR="00F927D1">
        <w:rPr>
          <w:rFonts w:ascii="Times New Roman" w:hAnsi="Times New Roman"/>
          <w:sz w:val="26"/>
          <w:szCs w:val="26"/>
        </w:rPr>
        <w:t xml:space="preserve">723 </w:t>
      </w:r>
      <w:r w:rsidRPr="00CC0EA7">
        <w:rPr>
          <w:rFonts w:ascii="Times New Roman" w:hAnsi="Times New Roman"/>
          <w:sz w:val="26"/>
          <w:szCs w:val="26"/>
        </w:rPr>
        <w:t>чел. (</w:t>
      </w:r>
      <w:r w:rsidR="00DD25F4">
        <w:rPr>
          <w:rFonts w:ascii="Times New Roman" w:hAnsi="Times New Roman"/>
          <w:sz w:val="26"/>
          <w:szCs w:val="26"/>
        </w:rPr>
        <w:t>100</w:t>
      </w:r>
      <w:r w:rsidRPr="00CC0EA7">
        <w:rPr>
          <w:rFonts w:ascii="Times New Roman" w:hAnsi="Times New Roman"/>
          <w:sz w:val="26"/>
          <w:szCs w:val="26"/>
        </w:rPr>
        <w:t xml:space="preserve"> %) (Сар</w:t>
      </w:r>
      <w:proofErr w:type="gramStart"/>
      <w:r w:rsidRPr="00CC0EA7">
        <w:rPr>
          <w:rFonts w:ascii="Times New Roman" w:hAnsi="Times New Roman"/>
          <w:sz w:val="26"/>
          <w:szCs w:val="26"/>
        </w:rPr>
        <w:t>.</w:t>
      </w:r>
      <w:proofErr w:type="gramEnd"/>
      <w:r w:rsidRPr="00CC0EA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C0EA7">
        <w:rPr>
          <w:rFonts w:ascii="Times New Roman" w:hAnsi="Times New Roman"/>
          <w:sz w:val="26"/>
          <w:szCs w:val="26"/>
        </w:rPr>
        <w:t>о</w:t>
      </w:r>
      <w:proofErr w:type="gramEnd"/>
      <w:r w:rsidRPr="00CC0EA7">
        <w:rPr>
          <w:rFonts w:ascii="Times New Roman" w:hAnsi="Times New Roman"/>
          <w:sz w:val="26"/>
          <w:szCs w:val="26"/>
        </w:rPr>
        <w:t xml:space="preserve">бл. </w:t>
      </w:r>
      <w:r w:rsidR="00A85B78">
        <w:rPr>
          <w:rFonts w:ascii="Times New Roman" w:hAnsi="Times New Roman"/>
          <w:sz w:val="26"/>
          <w:szCs w:val="26"/>
        </w:rPr>
        <w:t>99,2</w:t>
      </w:r>
      <w:r w:rsidRPr="00CC0EA7">
        <w:rPr>
          <w:rFonts w:ascii="Times New Roman" w:hAnsi="Times New Roman"/>
          <w:sz w:val="26"/>
          <w:szCs w:val="26"/>
        </w:rPr>
        <w:t xml:space="preserve">%), впервые выявлена патология в </w:t>
      </w:r>
      <w:r w:rsidR="00090904">
        <w:rPr>
          <w:rFonts w:ascii="Times New Roman" w:hAnsi="Times New Roman"/>
          <w:sz w:val="26"/>
          <w:szCs w:val="26"/>
        </w:rPr>
        <w:t>31</w:t>
      </w:r>
      <w:r w:rsidR="00456EFE">
        <w:rPr>
          <w:rFonts w:ascii="Times New Roman" w:hAnsi="Times New Roman"/>
          <w:sz w:val="26"/>
          <w:szCs w:val="26"/>
        </w:rPr>
        <w:t xml:space="preserve"> </w:t>
      </w:r>
      <w:r w:rsidRPr="00CC0EA7">
        <w:rPr>
          <w:rFonts w:ascii="Times New Roman" w:hAnsi="Times New Roman"/>
          <w:sz w:val="26"/>
          <w:szCs w:val="26"/>
        </w:rPr>
        <w:t>случаях (</w:t>
      </w:r>
      <w:r w:rsidR="00F927D1">
        <w:rPr>
          <w:rFonts w:ascii="Times New Roman" w:hAnsi="Times New Roman"/>
          <w:sz w:val="26"/>
          <w:szCs w:val="26"/>
        </w:rPr>
        <w:t>4,3</w:t>
      </w:r>
      <w:r w:rsidRPr="00CC0EA7">
        <w:rPr>
          <w:rFonts w:ascii="Times New Roman" w:hAnsi="Times New Roman"/>
          <w:sz w:val="26"/>
          <w:szCs w:val="26"/>
        </w:rPr>
        <w:t>%) (Сар. обл. 6</w:t>
      </w:r>
      <w:r w:rsidR="00A85B78">
        <w:rPr>
          <w:rFonts w:ascii="Times New Roman" w:hAnsi="Times New Roman"/>
          <w:sz w:val="26"/>
          <w:szCs w:val="26"/>
        </w:rPr>
        <w:t>,6</w:t>
      </w:r>
      <w:r w:rsidRPr="00CC0EA7">
        <w:rPr>
          <w:rFonts w:ascii="Times New Roman" w:hAnsi="Times New Roman"/>
          <w:sz w:val="26"/>
          <w:szCs w:val="26"/>
        </w:rPr>
        <w:t xml:space="preserve">%). </w:t>
      </w:r>
    </w:p>
    <w:p w:rsidR="00915306" w:rsidRPr="00197F21" w:rsidRDefault="0091530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0B48FC" w:rsidRDefault="000B48F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A01E99" w:rsidRPr="00197F21" w:rsidRDefault="00A01E9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lastRenderedPageBreak/>
        <w:t>2 этап диспансеризации</w:t>
      </w:r>
    </w:p>
    <w:tbl>
      <w:tblPr>
        <w:tblW w:w="10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3"/>
        <w:gridCol w:w="1800"/>
        <w:gridCol w:w="10"/>
        <w:gridCol w:w="1505"/>
        <w:gridCol w:w="7"/>
        <w:gridCol w:w="1418"/>
        <w:gridCol w:w="8"/>
        <w:gridCol w:w="1104"/>
        <w:gridCol w:w="1090"/>
      </w:tblGrid>
      <w:tr w:rsidR="00655AEF" w:rsidRPr="00197F21" w:rsidTr="00616E54">
        <w:tc>
          <w:tcPr>
            <w:tcW w:w="3225" w:type="dxa"/>
            <w:vAlign w:val="center"/>
          </w:tcPr>
          <w:p w:rsidR="00655AEF" w:rsidRPr="00197F21" w:rsidRDefault="00655AEF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Исследование/ осмотр</w:t>
            </w:r>
          </w:p>
        </w:tc>
        <w:tc>
          <w:tcPr>
            <w:tcW w:w="1810" w:type="dxa"/>
            <w:gridSpan w:val="2"/>
            <w:vAlign w:val="center"/>
          </w:tcPr>
          <w:p w:rsidR="00655AEF" w:rsidRPr="00197F21" w:rsidRDefault="00655AEF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По результатам 1 этапа нуждаются</w:t>
            </w:r>
          </w:p>
        </w:tc>
        <w:tc>
          <w:tcPr>
            <w:tcW w:w="1512" w:type="dxa"/>
            <w:gridSpan w:val="2"/>
            <w:vAlign w:val="center"/>
          </w:tcPr>
          <w:p w:rsidR="00655AEF" w:rsidRPr="00197F21" w:rsidRDefault="00655AEF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Проведено</w:t>
            </w:r>
          </w:p>
        </w:tc>
        <w:tc>
          <w:tcPr>
            <w:tcW w:w="1426" w:type="dxa"/>
            <w:gridSpan w:val="2"/>
            <w:vAlign w:val="center"/>
          </w:tcPr>
          <w:p w:rsidR="00655AEF" w:rsidRPr="00197F21" w:rsidRDefault="00655AEF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Выявлена патология (случаи)</w:t>
            </w:r>
          </w:p>
        </w:tc>
        <w:tc>
          <w:tcPr>
            <w:tcW w:w="1104" w:type="dxa"/>
            <w:vAlign w:val="center"/>
          </w:tcPr>
          <w:p w:rsidR="00655AEF" w:rsidRPr="00197F21" w:rsidRDefault="00655AEF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088" w:type="dxa"/>
            <w:vAlign w:val="center"/>
          </w:tcPr>
          <w:p w:rsidR="00655AEF" w:rsidRPr="00197F21" w:rsidRDefault="00655AEF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Сар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197F21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197F21">
              <w:rPr>
                <w:rFonts w:ascii="Times New Roman" w:hAnsi="Times New Roman"/>
                <w:sz w:val="26"/>
                <w:szCs w:val="26"/>
              </w:rPr>
              <w:t>бл.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Дуплексное сканирование БЦА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4" w:type="dxa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46,1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Невролог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144458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144458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144458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104" w:type="dxa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45,3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Хирург/ уролог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4" w:type="dxa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53,3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Хирург/ проктолог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090904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090904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526662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04" w:type="dxa"/>
            <w:vAlign w:val="center"/>
          </w:tcPr>
          <w:p w:rsidR="00C13C66" w:rsidRPr="00197F21" w:rsidRDefault="00090904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51,6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Колоноскопия/ РРС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4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59,5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Гинеколог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090904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090904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090904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104" w:type="dxa"/>
            <w:vAlign w:val="center"/>
          </w:tcPr>
          <w:p w:rsidR="00C13C66" w:rsidRPr="00197F21" w:rsidRDefault="00144458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60,9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Офтальмолог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F927D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F927D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F927D1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04" w:type="dxa"/>
            <w:vAlign w:val="center"/>
          </w:tcPr>
          <w:p w:rsidR="00C13C66" w:rsidRPr="00197F21" w:rsidRDefault="00144458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7F21">
              <w:rPr>
                <w:rFonts w:ascii="Times New Roman" w:hAnsi="Times New Roman"/>
                <w:sz w:val="26"/>
                <w:szCs w:val="26"/>
              </w:rPr>
              <w:t>Спирометрия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F55B4D" w:rsidP="00E42E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42EF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F55B4D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526662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104" w:type="dxa"/>
            <w:vAlign w:val="center"/>
          </w:tcPr>
          <w:p w:rsidR="00C13C66" w:rsidRPr="00197F21" w:rsidRDefault="009F3F12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37,</w:t>
            </w:r>
            <w:r w:rsidR="005266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17,4</w:t>
            </w:r>
          </w:p>
        </w:tc>
      </w:tr>
      <w:tr w:rsidR="00C13C66" w:rsidRPr="00197F21" w:rsidTr="00616E54">
        <w:tc>
          <w:tcPr>
            <w:tcW w:w="3225" w:type="dxa"/>
            <w:vAlign w:val="center"/>
          </w:tcPr>
          <w:p w:rsidR="00C13C66" w:rsidRPr="00197F21" w:rsidRDefault="00137481" w:rsidP="00616E54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Оториноларинголог</w:t>
            </w:r>
          </w:p>
        </w:tc>
        <w:tc>
          <w:tcPr>
            <w:tcW w:w="1810" w:type="dxa"/>
            <w:gridSpan w:val="2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4" w:type="dxa"/>
            <w:vAlign w:val="center"/>
          </w:tcPr>
          <w:p w:rsidR="00C13C66" w:rsidRPr="00197F21" w:rsidRDefault="00C13C66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8" w:type="dxa"/>
            <w:vAlign w:val="center"/>
          </w:tcPr>
          <w:p w:rsidR="00C13C66" w:rsidRPr="00197F21" w:rsidRDefault="000C5349" w:rsidP="0061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27,6</w:t>
            </w:r>
          </w:p>
        </w:tc>
      </w:tr>
      <w:tr w:rsidR="00616E54" w:rsidTr="009F3F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3225" w:type="dxa"/>
          </w:tcPr>
          <w:p w:rsidR="00616E54" w:rsidRPr="00616E54" w:rsidRDefault="009F3F12" w:rsidP="009F3F1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Индивидуальное </w:t>
            </w:r>
            <w:r w:rsidR="00616E54">
              <w:rPr>
                <w:rFonts w:ascii="Times New Roman" w:hAnsi="Times New Roman"/>
                <w:sz w:val="26"/>
                <w:szCs w:val="26"/>
              </w:rPr>
              <w:t>углуб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ленное профилактическое </w:t>
            </w:r>
            <w:r w:rsidR="00616E54">
              <w:rPr>
                <w:rFonts w:ascii="Times New Roman" w:hAnsi="Times New Roman"/>
                <w:sz w:val="26"/>
                <w:szCs w:val="26"/>
              </w:rPr>
              <w:t>конс</w:t>
            </w:r>
            <w:r>
              <w:rPr>
                <w:rFonts w:ascii="Times New Roman" w:hAnsi="Times New Roman"/>
                <w:sz w:val="26"/>
                <w:szCs w:val="26"/>
              </w:rPr>
              <w:t>ультирование</w:t>
            </w:r>
          </w:p>
        </w:tc>
        <w:tc>
          <w:tcPr>
            <w:tcW w:w="1800" w:type="dxa"/>
          </w:tcPr>
          <w:p w:rsidR="00616E54" w:rsidRPr="00877C6D" w:rsidRDefault="00F927D1" w:rsidP="009F3F1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223</w:t>
            </w:r>
          </w:p>
        </w:tc>
        <w:tc>
          <w:tcPr>
            <w:tcW w:w="1515" w:type="dxa"/>
            <w:gridSpan w:val="2"/>
          </w:tcPr>
          <w:p w:rsidR="00616E54" w:rsidRPr="00877C6D" w:rsidRDefault="00F927D1" w:rsidP="009F3F1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223</w:t>
            </w:r>
          </w:p>
        </w:tc>
        <w:tc>
          <w:tcPr>
            <w:tcW w:w="1425" w:type="dxa"/>
            <w:gridSpan w:val="2"/>
          </w:tcPr>
          <w:p w:rsidR="00616E54" w:rsidRDefault="00616E54" w:rsidP="009F3F12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:rsidR="00616E54" w:rsidRDefault="00616E54" w:rsidP="009F3F12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90" w:type="dxa"/>
          </w:tcPr>
          <w:p w:rsidR="00616E54" w:rsidRDefault="00616E54" w:rsidP="009F3F12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F3F12" w:rsidTr="00877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3225" w:type="dxa"/>
          </w:tcPr>
          <w:p w:rsidR="009F3F12" w:rsidRDefault="009F3F12" w:rsidP="009F3F1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Групповое профилактическое консультирование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F3F12" w:rsidRDefault="00F927D1" w:rsidP="00975BC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504</w:t>
            </w: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</w:tcPr>
          <w:p w:rsidR="009F3F12" w:rsidRDefault="00F927D1" w:rsidP="00975BC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504</w:t>
            </w:r>
          </w:p>
        </w:tc>
        <w:tc>
          <w:tcPr>
            <w:tcW w:w="1425" w:type="dxa"/>
            <w:gridSpan w:val="2"/>
          </w:tcPr>
          <w:p w:rsidR="009F3F12" w:rsidRDefault="009F3F12" w:rsidP="009F3F12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:rsidR="009F3F12" w:rsidRDefault="009F3F12" w:rsidP="009F3F12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90" w:type="dxa"/>
          </w:tcPr>
          <w:p w:rsidR="009F3F12" w:rsidRDefault="009F3F12" w:rsidP="009F3F12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2A4389" w:rsidRPr="00197F21" w:rsidRDefault="002A4389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B84DFE" w:rsidRPr="00197F21" w:rsidRDefault="00B84DFE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655AEF" w:rsidRPr="00197F21" w:rsidRDefault="00655AEF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137481" w:rsidRDefault="00A01E99">
      <w:pPr>
        <w:spacing w:after="0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 xml:space="preserve">Главный врач </w:t>
      </w:r>
    </w:p>
    <w:p w:rsidR="00B84DFE" w:rsidRDefault="00A01E99">
      <w:pPr>
        <w:spacing w:after="0"/>
        <w:rPr>
          <w:rFonts w:ascii="Times New Roman" w:hAnsi="Times New Roman"/>
          <w:b/>
          <w:sz w:val="26"/>
          <w:szCs w:val="26"/>
        </w:rPr>
      </w:pPr>
      <w:r w:rsidRPr="00197F21">
        <w:rPr>
          <w:rFonts w:ascii="Times New Roman" w:hAnsi="Times New Roman"/>
          <w:b/>
          <w:sz w:val="26"/>
          <w:szCs w:val="26"/>
        </w:rPr>
        <w:t>ГУЗ СО «Турковская РБ»</w:t>
      </w:r>
      <w:r w:rsidRPr="00197F21">
        <w:rPr>
          <w:rFonts w:ascii="Times New Roman" w:hAnsi="Times New Roman"/>
          <w:b/>
          <w:sz w:val="26"/>
          <w:szCs w:val="26"/>
        </w:rPr>
        <w:tab/>
      </w:r>
      <w:r w:rsidRPr="00197F21">
        <w:rPr>
          <w:rFonts w:ascii="Times New Roman" w:hAnsi="Times New Roman"/>
          <w:b/>
          <w:sz w:val="26"/>
          <w:szCs w:val="26"/>
        </w:rPr>
        <w:tab/>
      </w:r>
      <w:r w:rsidRPr="00197F21">
        <w:rPr>
          <w:rFonts w:ascii="Times New Roman" w:hAnsi="Times New Roman"/>
          <w:b/>
          <w:sz w:val="26"/>
          <w:szCs w:val="26"/>
        </w:rPr>
        <w:tab/>
      </w:r>
      <w:r w:rsidR="00137481">
        <w:rPr>
          <w:rFonts w:ascii="Times New Roman" w:hAnsi="Times New Roman"/>
          <w:b/>
          <w:sz w:val="26"/>
          <w:szCs w:val="26"/>
        </w:rPr>
        <w:t xml:space="preserve">                                </w:t>
      </w:r>
      <w:r w:rsidRPr="00197F21">
        <w:rPr>
          <w:rFonts w:ascii="Times New Roman" w:hAnsi="Times New Roman"/>
          <w:b/>
          <w:sz w:val="26"/>
          <w:szCs w:val="26"/>
        </w:rPr>
        <w:t xml:space="preserve">В.Н. Мельникова </w:t>
      </w:r>
    </w:p>
    <w:p w:rsidR="00137481" w:rsidRDefault="00137481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137481" w:rsidRPr="00137481" w:rsidRDefault="00137481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A01E99" w:rsidRDefault="00A01E99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Н.Б. Шатунова </w:t>
      </w:r>
    </w:p>
    <w:p w:rsidR="00197F21" w:rsidRDefault="00A01E99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8(84543)2-11-02</w:t>
      </w:r>
    </w:p>
    <w:p w:rsidR="00197F21" w:rsidRDefault="00197F21">
      <w:pPr>
        <w:spacing w:after="0"/>
        <w:rPr>
          <w:rFonts w:ascii="Times New Roman" w:hAnsi="Times New Roman"/>
          <w:sz w:val="18"/>
          <w:szCs w:val="18"/>
        </w:rPr>
      </w:pPr>
    </w:p>
    <w:p w:rsidR="00197F21" w:rsidRDefault="00197F21">
      <w:pPr>
        <w:spacing w:after="0"/>
        <w:rPr>
          <w:rFonts w:ascii="Times New Roman" w:hAnsi="Times New Roman"/>
          <w:sz w:val="18"/>
          <w:szCs w:val="18"/>
        </w:rPr>
      </w:pPr>
    </w:p>
    <w:p w:rsidR="00197F21" w:rsidRDefault="00197F21">
      <w:pPr>
        <w:spacing w:after="0"/>
        <w:rPr>
          <w:rFonts w:ascii="Times New Roman" w:hAnsi="Times New Roman"/>
          <w:sz w:val="18"/>
          <w:szCs w:val="18"/>
        </w:rPr>
      </w:pPr>
    </w:p>
    <w:p w:rsidR="00197F21" w:rsidRDefault="00197F21">
      <w:pPr>
        <w:spacing w:after="0"/>
        <w:rPr>
          <w:rFonts w:ascii="Times New Roman" w:hAnsi="Times New Roman"/>
          <w:sz w:val="18"/>
          <w:szCs w:val="18"/>
        </w:rPr>
      </w:pPr>
    </w:p>
    <w:sectPr w:rsidR="00197F21">
      <w:pgSz w:w="11906" w:h="16838"/>
      <w:pgMar w:top="993" w:right="707" w:bottom="395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175"/>
    <w:rsid w:val="00016396"/>
    <w:rsid w:val="00090904"/>
    <w:rsid w:val="0009180E"/>
    <w:rsid w:val="00095380"/>
    <w:rsid w:val="000B48FC"/>
    <w:rsid w:val="000C5349"/>
    <w:rsid w:val="000D43DA"/>
    <w:rsid w:val="00102360"/>
    <w:rsid w:val="0010797E"/>
    <w:rsid w:val="00137481"/>
    <w:rsid w:val="00144458"/>
    <w:rsid w:val="001621CE"/>
    <w:rsid w:val="00166DA8"/>
    <w:rsid w:val="00174FD1"/>
    <w:rsid w:val="001802D1"/>
    <w:rsid w:val="00187670"/>
    <w:rsid w:val="0019215C"/>
    <w:rsid w:val="00197F21"/>
    <w:rsid w:val="001F5EF7"/>
    <w:rsid w:val="00211A0F"/>
    <w:rsid w:val="002478B4"/>
    <w:rsid w:val="0026402B"/>
    <w:rsid w:val="002A4389"/>
    <w:rsid w:val="002B6348"/>
    <w:rsid w:val="00323606"/>
    <w:rsid w:val="00330D26"/>
    <w:rsid w:val="00353B6A"/>
    <w:rsid w:val="00425D88"/>
    <w:rsid w:val="00427CB9"/>
    <w:rsid w:val="00436895"/>
    <w:rsid w:val="00456EFE"/>
    <w:rsid w:val="0048144C"/>
    <w:rsid w:val="00483BDC"/>
    <w:rsid w:val="00526662"/>
    <w:rsid w:val="00555046"/>
    <w:rsid w:val="005B3EC1"/>
    <w:rsid w:val="005F31E1"/>
    <w:rsid w:val="00616E54"/>
    <w:rsid w:val="00655AEF"/>
    <w:rsid w:val="00671CB3"/>
    <w:rsid w:val="006C6A13"/>
    <w:rsid w:val="006D5390"/>
    <w:rsid w:val="00710737"/>
    <w:rsid w:val="007640DF"/>
    <w:rsid w:val="007A0B4F"/>
    <w:rsid w:val="007A716F"/>
    <w:rsid w:val="00802CB1"/>
    <w:rsid w:val="00820DD5"/>
    <w:rsid w:val="00841F89"/>
    <w:rsid w:val="00877C6D"/>
    <w:rsid w:val="00915306"/>
    <w:rsid w:val="00975BCC"/>
    <w:rsid w:val="009904A6"/>
    <w:rsid w:val="009E13CC"/>
    <w:rsid w:val="009E3C90"/>
    <w:rsid w:val="009F3F12"/>
    <w:rsid w:val="00A01E99"/>
    <w:rsid w:val="00A30BF0"/>
    <w:rsid w:val="00A85B78"/>
    <w:rsid w:val="00A9201B"/>
    <w:rsid w:val="00AE60AB"/>
    <w:rsid w:val="00AF1FC2"/>
    <w:rsid w:val="00B84DFE"/>
    <w:rsid w:val="00BF3EB4"/>
    <w:rsid w:val="00BF4AE6"/>
    <w:rsid w:val="00BF5175"/>
    <w:rsid w:val="00C06381"/>
    <w:rsid w:val="00C13C66"/>
    <w:rsid w:val="00C373F7"/>
    <w:rsid w:val="00C37D8B"/>
    <w:rsid w:val="00CC0EA7"/>
    <w:rsid w:val="00D1489B"/>
    <w:rsid w:val="00D66EB4"/>
    <w:rsid w:val="00D90672"/>
    <w:rsid w:val="00DD25F4"/>
    <w:rsid w:val="00DE6742"/>
    <w:rsid w:val="00E16AB6"/>
    <w:rsid w:val="00E3016A"/>
    <w:rsid w:val="00E34FDD"/>
    <w:rsid w:val="00E42EFF"/>
    <w:rsid w:val="00E56969"/>
    <w:rsid w:val="00E82A3D"/>
    <w:rsid w:val="00ED242C"/>
    <w:rsid w:val="00F44843"/>
    <w:rsid w:val="00F51D0F"/>
    <w:rsid w:val="00F55B4D"/>
    <w:rsid w:val="00F67CAE"/>
    <w:rsid w:val="00F927D1"/>
    <w:rsid w:val="00FA6706"/>
    <w:rsid w:val="00FD283F"/>
    <w:rsid w:val="00FE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1">
    <w:name w:val="Основной шрифт абзаца1"/>
  </w:style>
  <w:style w:type="character" w:styleId="a3">
    <w:name w:val="Hyperlink"/>
    <w:rPr>
      <w:color w:val="000080"/>
      <w:u w:val="single"/>
    </w:rPr>
  </w:style>
  <w:style w:type="character" w:customStyle="1" w:styleId="a4">
    <w:name w:val="Основной текст Знак"/>
    <w:basedOn w:val="1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5">
    <w:name w:val="Заголовок"/>
    <w:basedOn w:val="a"/>
    <w:next w:val="a6"/>
    <w:pPr>
      <w:keepNext/>
      <w:widowControl w:val="0"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6">
    <w:name w:val="Body Text"/>
    <w:basedOn w:val="a"/>
    <w:pPr>
      <w:widowControl w:val="0"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7">
    <w:name w:val="List"/>
    <w:basedOn w:val="a6"/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table" w:styleId="aa">
    <w:name w:val="Table Grid"/>
    <w:basedOn w:val="a1"/>
    <w:uiPriority w:val="59"/>
    <w:rsid w:val="00C37D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Турковская ЦРБ</Company>
  <LinksUpToDate>false</LinksUpToDate>
  <CharactersWithSpaces>4041</CharactersWithSpaces>
  <SharedDoc>false</SharedDoc>
  <HLinks>
    <vt:vector size="6" baseType="variant"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https://e.mail.ru/messages/inbox?page=2&amp;sortby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администрация</cp:lastModifiedBy>
  <cp:revision>2</cp:revision>
  <cp:lastPrinted>2018-12-29T04:46:00Z</cp:lastPrinted>
  <dcterms:created xsi:type="dcterms:W3CDTF">2019-02-25T06:08:00Z</dcterms:created>
  <dcterms:modified xsi:type="dcterms:W3CDTF">2019-02-25T06:08:00Z</dcterms:modified>
</cp:coreProperties>
</file>